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wp:anchor distT="152400" distB="152400" distL="152400" distR="152400" simplePos="0" relativeHeight="251659264" behindDoc="0" locked="0" layoutInCell="1" allowOverlap="1">
                <wp:simplePos x="0" y="0"/>
                <wp:positionH relativeFrom="page">
                  <wp:posOffset>368300</wp:posOffset>
                </wp:positionH>
                <wp:positionV relativeFrom="page">
                  <wp:posOffset>5598159</wp:posOffset>
                </wp:positionV>
                <wp:extent cx="7035800" cy="4089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35800" cy="4089400"/>
                        </a:xfrm>
                        <a:prstGeom prst="rect">
                          <a:avLst/>
                        </a:prstGeom>
                        <a:solidFill>
                          <a:srgbClr val="D8D2C8"/>
                        </a:solidFill>
                        <a:ln w="12700" cap="flat">
                          <a:noFill/>
                          <a:miter lim="400000"/>
                        </a:ln>
                        <a:effectLst/>
                      </wps:spPr>
                      <wps:bodyPr/>
                    </wps:wsp>
                  </a:graphicData>
                </a:graphic>
              </wp:anchor>
            </w:drawing>
          </mc:Choice>
          <mc:Fallback>
            <w:pict>
              <v:rect id="_x0000_s1026" style="visibility:visible;position:absolute;margin-left:29.0pt;margin-top:440.8pt;width:554.0pt;height:322.0pt;z-index:251659264;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368300</wp:posOffset>
                </wp:positionH>
                <wp:positionV relativeFrom="page">
                  <wp:posOffset>365760</wp:posOffset>
                </wp:positionV>
                <wp:extent cx="7035800" cy="184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35800" cy="1841500"/>
                        </a:xfrm>
                        <a:prstGeom prst="rect">
                          <a:avLst/>
                        </a:prstGeom>
                        <a:solidFill>
                          <a:srgbClr val="89847F"/>
                        </a:solidFill>
                        <a:ln w="12700" cap="flat">
                          <a:noFill/>
                          <a:miter lim="400000"/>
                        </a:ln>
                        <a:effectLst/>
                      </wps:spPr>
                      <wps:bodyPr/>
                    </wps:wsp>
                  </a:graphicData>
                </a:graphic>
              </wp:anchor>
            </w:drawing>
          </mc:Choice>
          <mc:Fallback>
            <w:pict>
              <v:rect id="_x0000_s1027" style="visibility:visible;position:absolute;margin-left:29.0pt;margin-top:28.8pt;width:554.0pt;height:145.0pt;z-index:251660288;mso-position-horizontal:absolute;mso-position-horizontal-relative:page;mso-position-vertical:absolute;mso-position-vertical-relative:page;mso-wrap-distance-left:12.0pt;mso-wrap-distance-top:12.0pt;mso-wrap-distance-right:12.0pt;mso-wrap-distance-bottom:12.0pt;">
                <v:fill color="#89847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wp:anchor distT="152400" distB="152400" distL="152400" distR="152400" simplePos="0" relativeHeight="251661312" behindDoc="0" locked="0" layoutInCell="1" allowOverlap="1">
            <wp:simplePos x="0" y="0"/>
            <wp:positionH relativeFrom="page">
              <wp:posOffset>368300</wp:posOffset>
            </wp:positionH>
            <wp:positionV relativeFrom="page">
              <wp:posOffset>2283460</wp:posOffset>
            </wp:positionV>
            <wp:extent cx="4064000" cy="3251200"/>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eacher &amp; kids laughing.jpeg"/>
                    <pic:cNvPicPr>
                      <a:picLocks noChangeAspect="1"/>
                    </pic:cNvPicPr>
                  </pic:nvPicPr>
                  <pic:blipFill>
                    <a:blip r:embed="rId4">
                      <a:extLst/>
                    </a:blip>
                    <a:srcRect l="8344" t="0" r="8344" b="0"/>
                    <a:stretch>
                      <a:fillRect/>
                    </a:stretch>
                  </pic:blipFill>
                  <pic:spPr>
                    <a:xfrm>
                      <a:off x="0" y="0"/>
                      <a:ext cx="4064000" cy="3251200"/>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page">
              <wp:posOffset>4603750</wp:posOffset>
            </wp:positionH>
            <wp:positionV relativeFrom="page">
              <wp:posOffset>2315210</wp:posOffset>
            </wp:positionV>
            <wp:extent cx="2768448" cy="3108432"/>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andy Pinata copy.jpeg"/>
                    <pic:cNvPicPr>
                      <a:picLocks noChangeAspect="1"/>
                    </pic:cNvPicPr>
                  </pic:nvPicPr>
                  <pic:blipFill>
                    <a:blip r:embed="rId5">
                      <a:extLst/>
                    </a:blip>
                    <a:srcRect l="2263" t="0" r="2263" b="0"/>
                    <a:stretch>
                      <a:fillRect/>
                    </a:stretch>
                  </pic:blipFill>
                  <pic:spPr>
                    <a:xfrm>
                      <a:off x="0" y="0"/>
                      <a:ext cx="2768448" cy="3108432"/>
                    </a:xfrm>
                    <a:prstGeom prst="rect">
                      <a:avLst/>
                    </a:prstGeom>
                    <a:ln w="63500" cap="rnd">
                      <a:solidFill>
                        <a:srgbClr val="FF2F92"/>
                      </a:solidFill>
                      <a:custDash>
                        <a:ds d="100000" sp="200000"/>
                      </a:custDash>
                      <a:round/>
                    </a:ln>
                    <a:effectLst/>
                  </pic:spPr>
                </pic:pic>
              </a:graphicData>
            </a:graphic>
          </wp:anchor>
        </w:drawing>
      </w:r>
      <w:r>
        <mc:AlternateContent>
          <mc:Choice Requires="wps">
            <w:drawing>
              <wp:anchor distT="152400" distB="152400" distL="152400" distR="152400" simplePos="0" relativeHeight="251663360" behindDoc="0" locked="0" layoutInCell="1" allowOverlap="1">
                <wp:simplePos x="0" y="0"/>
                <wp:positionH relativeFrom="page">
                  <wp:posOffset>368299</wp:posOffset>
                </wp:positionH>
                <wp:positionV relativeFrom="page">
                  <wp:posOffset>365760</wp:posOffset>
                </wp:positionV>
                <wp:extent cx="7035800" cy="18415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7035800" cy="1841500"/>
                        </a:xfrm>
                        <a:prstGeom prst="rect">
                          <a:avLst/>
                        </a:prstGeom>
                        <a:solidFill>
                          <a:srgbClr val="FF2F92"/>
                        </a:solidFill>
                        <a:ln w="12700" cap="flat">
                          <a:noFill/>
                          <a:miter lim="400000"/>
                        </a:ln>
                        <a:effectLst/>
                        <a:extLst>
                          <a:ext uri="{C572A759-6A51-4108-AA02-DFA0A04FC94B}">
                            <ma14:wrappingTextBoxFlag xmlns:ma14="http://schemas.microsoft.com/office/mac/drawingml/2011/main" val="1"/>
                          </a:ext>
                        </a:extLst>
                      </wps:spPr>
                      <wps:txbx id="1">
                        <w:txbxContent>
                          <w:p>
                            <w:pPr>
                              <w:pStyle w:val="Free Form"/>
                              <w:bidi w:val="0"/>
                              <w:spacing w:line="288" w:lineRule="auto"/>
                              <w:ind w:left="0" w:right="0" w:firstLine="0"/>
                              <w:jc w:val="center"/>
                              <w:rPr>
                                <w:rtl w:val="0"/>
                              </w:rPr>
                            </w:pPr>
                            <w:r>
                              <w:rPr>
                                <w:rFonts w:ascii="Arial Black" w:hAnsi="Arial Black"/>
                                <w:outline w:val="0"/>
                                <w:color w:val="feffff"/>
                                <w:sz w:val="198"/>
                                <w:szCs w:val="198"/>
                                <w:rtl w:val="0"/>
                                <w14:textFill>
                                  <w14:solidFill>
                                    <w14:srgbClr w14:val="FFFFFF"/>
                                  </w14:solidFill>
                                </w14:textFill>
                              </w:rPr>
                              <w:t>SPANISH</w:t>
                            </w:r>
                          </w:p>
                        </w:txbxContent>
                      </wps:txbx>
                      <wps:bodyPr wrap="square" lIns="0" tIns="0" rIns="0" bIns="0" numCol="1" anchor="ctr">
                        <a:noAutofit/>
                      </wps:bodyPr>
                    </wps:wsp>
                  </a:graphicData>
                </a:graphic>
              </wp:anchor>
            </w:drawing>
          </mc:Choice>
          <mc:Fallback>
            <w:pict>
              <v:shape id="_x0000_s1028" type="#_x0000_t202" style="visibility:visible;position:absolute;margin-left:29.0pt;margin-top:28.8pt;width:554.0pt;height:145.0pt;z-index:251663360;mso-position-horizontal:absolute;mso-position-horizontal-relative:page;mso-position-vertical:absolute;mso-position-vertical-relative:page;mso-wrap-distance-left:12.0pt;mso-wrap-distance-top:12.0pt;mso-wrap-distance-right:12.0pt;mso-wrap-distance-bottom:12.0pt;">
                <v:fill color="#FF2F92" opacity="100.0%" type="solid"/>
                <v:stroke on="f" weight="1.0pt" dashstyle="solid" endcap="flat" miterlimit="400.0%" joinstyle="miter" linestyle="single" startarrow="none" startarrowwidth="medium" startarrowlength="medium" endarrow="none" endarrowwidth="medium" endarrowlength="medium"/>
                <v:textbox>
                  <w:txbxContent>
                    <w:p>
                      <w:pPr>
                        <w:pStyle w:val="Free Form"/>
                        <w:bidi w:val="0"/>
                        <w:spacing w:line="288" w:lineRule="auto"/>
                        <w:ind w:left="0" w:right="0" w:firstLine="0"/>
                        <w:jc w:val="center"/>
                        <w:rPr>
                          <w:rtl w:val="0"/>
                        </w:rPr>
                      </w:pPr>
                      <w:r>
                        <w:rPr>
                          <w:rFonts w:ascii="Arial Black" w:hAnsi="Arial Black"/>
                          <w:outline w:val="0"/>
                          <w:color w:val="feffff"/>
                          <w:sz w:val="198"/>
                          <w:szCs w:val="198"/>
                          <w:rtl w:val="0"/>
                          <w14:textFill>
                            <w14:solidFill>
                              <w14:srgbClr w14:val="FFFFFF"/>
                            </w14:solidFill>
                          </w14:textFill>
                        </w:rPr>
                        <w:t>SPANISH</w:t>
                      </w:r>
                    </w:p>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349250</wp:posOffset>
                </wp:positionH>
                <wp:positionV relativeFrom="page">
                  <wp:posOffset>5598159</wp:posOffset>
                </wp:positionV>
                <wp:extent cx="7035800" cy="3075147"/>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7035800" cy="3075147"/>
                        </a:xfrm>
                        <a:prstGeom prst="rect">
                          <a:avLst/>
                        </a:prstGeom>
                        <a:solidFill>
                          <a:srgbClr val="FFFC79"/>
                        </a:solidFill>
                        <a:ln w="12700" cap="flat">
                          <a:noFill/>
                          <a:miter lim="400000"/>
                        </a:ln>
                        <a:effectLst/>
                      </wps:spPr>
                      <wps:bodyPr/>
                    </wps:wsp>
                  </a:graphicData>
                </a:graphic>
              </wp:anchor>
            </w:drawing>
          </mc:Choice>
          <mc:Fallback>
            <w:pict>
              <v:shape id="_x0000_s1029" type="#_x0000_t202" style="visibility:visible;position:absolute;margin-left:27.5pt;margin-top:440.8pt;width:554.0pt;height:242.1pt;z-index:251664384;mso-position-horizontal:absolute;mso-position-horizontal-relative:page;mso-position-vertical:absolute;mso-position-vertical-relative:page;mso-wrap-distance-left:12.0pt;mso-wrap-distance-top:12.0pt;mso-wrap-distance-right:12.0pt;mso-wrap-distance-bottom:12.0pt;">
                <v:fill color="#FFFC79"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615131</wp:posOffset>
                </wp:positionH>
                <wp:positionV relativeFrom="page">
                  <wp:posOffset>5704880</wp:posOffset>
                </wp:positionV>
                <wp:extent cx="6504038" cy="3196154"/>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504038" cy="3196154"/>
                        </a:xfrm>
                        <a:prstGeom prst="rect">
                          <a:avLst/>
                        </a:prstGeom>
                        <a:noFill/>
                        <a:ln w="12700" cap="flat">
                          <a:noFill/>
                          <a:miter lim="400000"/>
                        </a:ln>
                        <a:effectLst/>
                      </wps:spPr>
                      <wps:txbx>
                        <w:txbxContent>
                          <w:p>
                            <w:pPr>
                              <w:pStyle w:val="Body 3"/>
                              <w:rPr>
                                <w:rFonts w:ascii="Britannic Bold" w:cs="Britannic Bold" w:hAnsi="Britannic Bold" w:eastAsia="Britannic Bold"/>
                                <w:sz w:val="44"/>
                                <w:szCs w:val="44"/>
                              </w:rPr>
                            </w:pPr>
                            <w:r>
                              <w:rPr>
                                <w:rFonts w:ascii="Britannic Bold" w:hAnsi="Britannic Bold"/>
                                <w:sz w:val="44"/>
                                <w:szCs w:val="44"/>
                                <w:rtl w:val="0"/>
                                <w:lang w:val="en-US"/>
                              </w:rPr>
                              <w:t>Dear Parents:</w:t>
                            </w:r>
                          </w:p>
                          <w:p>
                            <w:pPr>
                              <w:pStyle w:val="Free Form"/>
                              <w:bidi w:val="0"/>
                              <w:ind w:left="0" w:right="0" w:firstLine="0"/>
                              <w:jc w:val="left"/>
                              <w:rPr>
                                <w:rtl w:val="0"/>
                              </w:rPr>
                            </w:pPr>
                            <w:r>
                              <w:rPr>
                                <w:rFonts w:ascii="Avenir Book" w:hAnsi="Avenir Book"/>
                                <w:sz w:val="32"/>
                                <w:szCs w:val="32"/>
                                <w:rtl w:val="0"/>
                                <w:lang w:val="en-US"/>
                              </w:rPr>
                              <w:t xml:space="preserve">We are now offering Spanish at our center! All toddlers and preschoolers will learn Spanish every week taught by our very own team of teachers.  Spanish class includes songs, games, puppets, culture, exercise, role-play, dance and much more! Parents, we give you the tools to practice Spanish as a family with our </w:t>
                            </w:r>
                            <w:r>
                              <w:rPr>
                                <w:rFonts w:ascii="Avenir Heavy" w:hAnsi="Avenir Heavy"/>
                                <w:sz w:val="32"/>
                                <w:szCs w:val="32"/>
                                <w:rtl w:val="0"/>
                                <w:lang w:val="en-US"/>
                              </w:rPr>
                              <w:t>Monthly, Interactive Spanish Newsletters.</w:t>
                            </w:r>
                            <w:r>
                              <w:rPr>
                                <w:rFonts w:ascii="Avenir Book" w:hAnsi="Avenir Book"/>
                                <w:sz w:val="32"/>
                                <w:szCs w:val="32"/>
                                <w:rtl w:val="0"/>
                                <w:lang w:val="en-US"/>
                              </w:rPr>
                              <w:t xml:space="preserve">  You can look forward to your child speaking words and phrases in their second language!  (</w:t>
                            </w:r>
                            <w:r>
                              <w:rPr>
                                <w:rFonts w:ascii="Avenir Book" w:hAnsi="Avenir Book"/>
                                <w:sz w:val="32"/>
                                <w:szCs w:val="32"/>
                                <w:rtl w:val="0"/>
                                <w:lang w:val="en-US"/>
                              </w:rPr>
                              <w:t>The cost for Spanish is included in your tuition</w:t>
                            </w:r>
                            <w:r>
                              <w:rPr>
                                <w:rFonts w:ascii="Avenir Book" w:hAnsi="Avenir Book"/>
                                <w:sz w:val="32"/>
                                <w:szCs w:val="32"/>
                                <w:rtl w:val="0"/>
                                <w:lang w:val="en-US"/>
                              </w:rPr>
                              <w:t xml:space="preserve"> :-</w:t>
                            </w:r>
                            <w:r>
                              <w:rPr>
                                <w:rFonts w:ascii="Avenir Book" w:hAnsi="Avenir Book"/>
                                <w:sz w:val="32"/>
                                <w:szCs w:val="32"/>
                                <w:rtl w:val="0"/>
                              </w:rPr>
                              <w:t>)</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48.4pt;margin-top:449.2pt;width:512.1pt;height:251.7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3"/>
                        <w:rPr>
                          <w:rFonts w:ascii="Britannic Bold" w:cs="Britannic Bold" w:hAnsi="Britannic Bold" w:eastAsia="Britannic Bold"/>
                          <w:sz w:val="44"/>
                          <w:szCs w:val="44"/>
                        </w:rPr>
                      </w:pPr>
                      <w:r>
                        <w:rPr>
                          <w:rFonts w:ascii="Britannic Bold" w:hAnsi="Britannic Bold"/>
                          <w:sz w:val="44"/>
                          <w:szCs w:val="44"/>
                          <w:rtl w:val="0"/>
                          <w:lang w:val="en-US"/>
                        </w:rPr>
                        <w:t>Dear Parents:</w:t>
                      </w:r>
                    </w:p>
                    <w:p>
                      <w:pPr>
                        <w:pStyle w:val="Free Form"/>
                        <w:bidi w:val="0"/>
                        <w:ind w:left="0" w:right="0" w:firstLine="0"/>
                        <w:jc w:val="left"/>
                        <w:rPr>
                          <w:rtl w:val="0"/>
                        </w:rPr>
                      </w:pPr>
                      <w:r>
                        <w:rPr>
                          <w:rFonts w:ascii="Avenir Book" w:hAnsi="Avenir Book"/>
                          <w:sz w:val="32"/>
                          <w:szCs w:val="32"/>
                          <w:rtl w:val="0"/>
                          <w:lang w:val="en-US"/>
                        </w:rPr>
                        <w:t xml:space="preserve">We are now offering Spanish at our center! All toddlers and preschoolers will learn Spanish every week taught by our very own team of teachers.  Spanish class includes songs, games, puppets, culture, exercise, role-play, dance and much more! Parents, we give you the tools to practice Spanish as a family with our </w:t>
                      </w:r>
                      <w:r>
                        <w:rPr>
                          <w:rFonts w:ascii="Avenir Heavy" w:hAnsi="Avenir Heavy"/>
                          <w:sz w:val="32"/>
                          <w:szCs w:val="32"/>
                          <w:rtl w:val="0"/>
                          <w:lang w:val="en-US"/>
                        </w:rPr>
                        <w:t>Monthly, Interactive Spanish Newsletters.</w:t>
                      </w:r>
                      <w:r>
                        <w:rPr>
                          <w:rFonts w:ascii="Avenir Book" w:hAnsi="Avenir Book"/>
                          <w:sz w:val="32"/>
                          <w:szCs w:val="32"/>
                          <w:rtl w:val="0"/>
                          <w:lang w:val="en-US"/>
                        </w:rPr>
                        <w:t xml:space="preserve">  You can look forward to your child speaking words and phrases in their second language!  (</w:t>
                      </w:r>
                      <w:r>
                        <w:rPr>
                          <w:rFonts w:ascii="Avenir Book" w:hAnsi="Avenir Book"/>
                          <w:sz w:val="32"/>
                          <w:szCs w:val="32"/>
                          <w:rtl w:val="0"/>
                          <w:lang w:val="en-US"/>
                        </w:rPr>
                        <w:t>The cost for Spanish is included in your tuition</w:t>
                      </w:r>
                      <w:r>
                        <w:rPr>
                          <w:rFonts w:ascii="Avenir Book" w:hAnsi="Avenir Book"/>
                          <w:sz w:val="32"/>
                          <w:szCs w:val="32"/>
                          <w:rtl w:val="0"/>
                          <w:lang w:val="en-US"/>
                        </w:rPr>
                        <w:t xml:space="preserve"> :-</w:t>
                      </w:r>
                      <w:r>
                        <w:rPr>
                          <w:rFonts w:ascii="Avenir Book" w:hAnsi="Avenir Book"/>
                          <w:sz w:val="32"/>
                          <w:szCs w:val="32"/>
                          <w:rtl w:val="0"/>
                        </w:rPr>
                        <w:t>)</w:t>
                      </w:r>
                    </w:p>
                  </w:txbxContent>
                </v:textbox>
                <w10:wrap type="none" side="bothSides" anchorx="page" anchory="page"/>
              </v:shap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368300</wp:posOffset>
                </wp:positionH>
                <wp:positionV relativeFrom="page">
                  <wp:posOffset>8673306</wp:posOffset>
                </wp:positionV>
                <wp:extent cx="7035800" cy="1014254"/>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7035800" cy="1014254"/>
                        </a:xfrm>
                        <a:prstGeom prst="rect">
                          <a:avLst/>
                        </a:prstGeom>
                        <a:solidFill>
                          <a:srgbClr val="76D6FF"/>
                        </a:solidFill>
                        <a:ln w="12700" cap="flat">
                          <a:noFill/>
                          <a:miter lim="400000"/>
                        </a:ln>
                        <a:effectLst/>
                      </wps:spPr>
                      <wps:txbx>
                        <w:txbxContent>
                          <w:p>
                            <w:pPr>
                              <w:pStyle w:val="Label"/>
                            </w:pPr>
                            <w:r>
                              <w:rPr>
                                <w:rFonts w:ascii="Cooper Black" w:hAnsi="Cooper Black" w:hint="default"/>
                                <w:outline w:val="0"/>
                                <w:color w:val="000000"/>
                                <w:sz w:val="130"/>
                                <w:szCs w:val="130"/>
                                <w:rtl w:val="0"/>
                                <w:lang w:val="en-US"/>
                                <w14:textFill>
                                  <w14:solidFill>
                                    <w14:srgbClr w14:val="000000"/>
                                  </w14:solidFill>
                                </w14:textFill>
                              </w:rPr>
                              <w:t>¡</w:t>
                            </w:r>
                            <w:r>
                              <w:rPr>
                                <w:rFonts w:ascii="Cooper Black" w:hAnsi="Cooper Black"/>
                                <w:outline w:val="0"/>
                                <w:color w:val="000000"/>
                                <w:sz w:val="130"/>
                                <w:szCs w:val="130"/>
                                <w:rtl w:val="0"/>
                                <w:lang w:val="en-US"/>
                                <w14:textFill>
                                  <w14:solidFill>
                                    <w14:srgbClr w14:val="000000"/>
                                  </w14:solidFill>
                                </w14:textFill>
                              </w:rPr>
                              <w:t>ESPA</w:t>
                            </w:r>
                            <w:r>
                              <w:rPr>
                                <w:rFonts w:ascii="Cooper Black" w:hAnsi="Cooper Black" w:hint="default"/>
                                <w:outline w:val="0"/>
                                <w:color w:val="000000"/>
                                <w:sz w:val="130"/>
                                <w:szCs w:val="130"/>
                                <w:rtl w:val="0"/>
                                <w:lang w:val="en-US"/>
                                <w14:textFill>
                                  <w14:solidFill>
                                    <w14:srgbClr w14:val="000000"/>
                                  </w14:solidFill>
                                </w14:textFill>
                              </w:rPr>
                              <w:t>Ñ</w:t>
                            </w:r>
                            <w:r>
                              <w:rPr>
                                <w:rFonts w:ascii="Cooper Black" w:hAnsi="Cooper Black"/>
                                <w:outline w:val="0"/>
                                <w:color w:val="000000"/>
                                <w:sz w:val="130"/>
                                <w:szCs w:val="130"/>
                                <w:rtl w:val="0"/>
                                <w:lang w:val="en-US"/>
                                <w14:textFill>
                                  <w14:solidFill>
                                    <w14:srgbClr w14:val="000000"/>
                                  </w14:solidFill>
                                </w14:textFill>
                              </w:rPr>
                              <w:t>OL!</w:t>
                            </w:r>
                          </w:p>
                        </w:txbxContent>
                      </wps:txbx>
                      <wps:bodyPr wrap="square" lIns="0" tIns="0" rIns="0" bIns="0" numCol="1" anchor="ctr">
                        <a:noAutofit/>
                      </wps:bodyPr>
                    </wps:wsp>
                  </a:graphicData>
                </a:graphic>
              </wp:anchor>
            </w:drawing>
          </mc:Choice>
          <mc:Fallback>
            <w:pict>
              <v:shape id="_x0000_s1031" type="#_x0000_t202" style="visibility:visible;position:absolute;margin-left:29.0pt;margin-top:682.9pt;width:554.0pt;height:79.9pt;z-index:251666432;mso-position-horizontal:absolute;mso-position-horizontal-relative:page;mso-position-vertical:absolute;mso-position-vertical-relative:page;mso-wrap-distance-left:12.0pt;mso-wrap-distance-top:12.0pt;mso-wrap-distance-right:12.0pt;mso-wrap-distance-bottom:12.0pt;">
                <v:fill color="#76D6FF"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w:pPr>
                      <w:r>
                        <w:rPr>
                          <w:rFonts w:ascii="Cooper Black" w:hAnsi="Cooper Black" w:hint="default"/>
                          <w:outline w:val="0"/>
                          <w:color w:val="000000"/>
                          <w:sz w:val="130"/>
                          <w:szCs w:val="130"/>
                          <w:rtl w:val="0"/>
                          <w:lang w:val="en-US"/>
                          <w14:textFill>
                            <w14:solidFill>
                              <w14:srgbClr w14:val="000000"/>
                            </w14:solidFill>
                          </w14:textFill>
                        </w:rPr>
                        <w:t>¡</w:t>
                      </w:r>
                      <w:r>
                        <w:rPr>
                          <w:rFonts w:ascii="Cooper Black" w:hAnsi="Cooper Black"/>
                          <w:outline w:val="0"/>
                          <w:color w:val="000000"/>
                          <w:sz w:val="130"/>
                          <w:szCs w:val="130"/>
                          <w:rtl w:val="0"/>
                          <w:lang w:val="en-US"/>
                          <w14:textFill>
                            <w14:solidFill>
                              <w14:srgbClr w14:val="000000"/>
                            </w14:solidFill>
                          </w14:textFill>
                        </w:rPr>
                        <w:t>ESPA</w:t>
                      </w:r>
                      <w:r>
                        <w:rPr>
                          <w:rFonts w:ascii="Cooper Black" w:hAnsi="Cooper Black" w:hint="default"/>
                          <w:outline w:val="0"/>
                          <w:color w:val="000000"/>
                          <w:sz w:val="130"/>
                          <w:szCs w:val="130"/>
                          <w:rtl w:val="0"/>
                          <w:lang w:val="en-US"/>
                          <w14:textFill>
                            <w14:solidFill>
                              <w14:srgbClr w14:val="000000"/>
                            </w14:solidFill>
                          </w14:textFill>
                        </w:rPr>
                        <w:t>Ñ</w:t>
                      </w:r>
                      <w:r>
                        <w:rPr>
                          <w:rFonts w:ascii="Cooper Black" w:hAnsi="Cooper Black"/>
                          <w:outline w:val="0"/>
                          <w:color w:val="000000"/>
                          <w:sz w:val="130"/>
                          <w:szCs w:val="130"/>
                          <w:rtl w:val="0"/>
                          <w:lang w:val="en-US"/>
                          <w14:textFill>
                            <w14:solidFill>
                              <w14:srgbClr w14:val="000000"/>
                            </w14:solidFill>
                          </w14:textFill>
                        </w:rPr>
                        <w:t>OL!</w:t>
                      </w:r>
                    </w:p>
                  </w:txbxContent>
                </v:textbox>
                <w10:wrap type="none" side="bothSides" anchorx="page" anchory="page"/>
              </v:shape>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1523503</wp:posOffset>
                </wp:positionH>
                <wp:positionV relativeFrom="page">
                  <wp:posOffset>1856298</wp:posOffset>
                </wp:positionV>
                <wp:extent cx="5087591" cy="524124"/>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5087591" cy="524124"/>
                        </a:xfrm>
                        <a:prstGeom prst="rect">
                          <a:avLst/>
                        </a:prstGeom>
                        <a:noFill/>
                        <a:ln w="12700" cap="flat">
                          <a:noFill/>
                          <a:miter lim="400000"/>
                        </a:ln>
                        <a:effectLst/>
                      </wps:spPr>
                      <wps:bodyPr/>
                    </wps:wsp>
                  </a:graphicData>
                </a:graphic>
              </wp:anchor>
            </w:drawing>
          </mc:Choice>
          <mc:Fallback>
            <w:pict>
              <v:shape id="_x0000_s1032" type="#_x0000_t202" style="visibility:visible;position:absolute;margin-left:120.0pt;margin-top:146.2pt;width:400.6pt;height:41.3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sectPr>
      <w:headerReference w:type="default" r:id="rId6"/>
      <w:footerReference w:type="default" r:id="rId7"/>
      <w:pgSz w:w="12240" w:h="15840" w:orient="portrait"/>
      <w:pgMar w:top="806" w:right="806" w:bottom="806" w:left="806"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Avenir Next">
    <w:charset w:val="00"/>
    <w:family w:val="roman"/>
    <w:pitch w:val="default"/>
  </w:font>
  <w:font w:name="Britannic Bold">
    <w:charset w:val="00"/>
    <w:family w:val="roman"/>
    <w:pitch w:val="default"/>
  </w:font>
  <w:font w:name="Avenir Book">
    <w:charset w:val="00"/>
    <w:family w:val="roman"/>
    <w:pitch w:val="default"/>
  </w:font>
  <w:font w:name="Avenir Heavy">
    <w:charset w:val="00"/>
    <w:family w:val="roman"/>
    <w:pitch w:val="default"/>
  </w:font>
  <w:font w:name="Avenir Next Medium">
    <w:charset w:val="00"/>
    <w:family w:val="roman"/>
    <w:pitch w:val="default"/>
  </w:font>
  <w:font w:name="Coope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3">
    <w:name w:val="Body 3"/>
    <w:next w:val="Body 3"/>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Label">
    <w:name w:val="Label"/>
    <w:next w:val="Lab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Next Medium" w:cs="Arial Unicode MS" w:hAnsi="Avenir Next Medium" w:eastAsia="Arial Unicode MS" w:hint="default"/>
      <w:b w:val="0"/>
      <w:bCs w:val="0"/>
      <w:i w:val="0"/>
      <w:iCs w:val="0"/>
      <w:caps w:val="0"/>
      <w:smallCaps w:val="0"/>
      <w:strike w:val="0"/>
      <w:dstrike w:val="0"/>
      <w:outline w:val="0"/>
      <w:color w:val="fefefe"/>
      <w:spacing w:val="0"/>
      <w:kern w:val="0"/>
      <w:position w:val="0"/>
      <w:sz w:val="24"/>
      <w:szCs w:val="24"/>
      <w:u w:val="none"/>
      <w:vertAlign w:val="baseline"/>
      <w:lang w:val="en-US"/>
      <w14:textOutline>
        <w14:noFill/>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10_For_Rent">
  <a:themeElements>
    <a:clrScheme name="10_For_Rent">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r_Rent">
      <a:majorFont>
        <a:latin typeface="Avenir Next Medium"/>
        <a:ea typeface="Avenir Next Medium"/>
        <a:cs typeface="Avenir Next Medium"/>
      </a:majorFont>
      <a:minorFont>
        <a:latin typeface="Avenir Next Ultra Light"/>
        <a:ea typeface="Avenir Next Ultra Light"/>
        <a:cs typeface="Avenir Next Ultra Light"/>
      </a:minorFont>
    </a:fontScheme>
    <a:fmtScheme name="10_For_Ren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800"/>
          </a:spcBef>
          <a:spcAft>
            <a:spcPts val="0"/>
          </a:spcAft>
          <a:buClrTx/>
          <a:buSzTx/>
          <a:buFontTx/>
          <a:buNone/>
          <a:tabLst/>
          <a:defRPr b="0" baseline="0" cap="none" i="0" spc="0" strike="noStrike" sz="11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